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3E" w:rsidRDefault="00005D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2015</w:t>
      </w:r>
    </w:p>
    <w:p w:rsidR="00005DDE" w:rsidRDefault="00005DDE"/>
    <w:p w:rsidR="00005DDE" w:rsidRDefault="00005DDE">
      <w:r>
        <w:tab/>
        <w:t>ANEFO Members,</w:t>
      </w:r>
    </w:p>
    <w:p w:rsidR="00005DDE" w:rsidRDefault="00005DDE" w:rsidP="00005DDE">
      <w:pPr>
        <w:ind w:left="720"/>
      </w:pPr>
      <w:r>
        <w:t>Welcome to the 2015 Football Season!  The Executive Board has been working very hard this offseason in providing valuable education and</w:t>
      </w:r>
      <w:r w:rsidR="003D6A1F">
        <w:t xml:space="preserve"> resources for ou</w:t>
      </w:r>
      <w:r w:rsidR="00E51D89">
        <w:t>r membership</w:t>
      </w:r>
      <w:r>
        <w:t xml:space="preserve"> towards making us the best officials we can be.  </w:t>
      </w:r>
    </w:p>
    <w:p w:rsidR="00005DDE" w:rsidRDefault="00005DDE" w:rsidP="00005DDE">
      <w:pPr>
        <w:ind w:left="720"/>
      </w:pPr>
      <w:r>
        <w:t xml:space="preserve">Dues for this year have been set at </w:t>
      </w:r>
      <w:r w:rsidRPr="00005DDE">
        <w:rPr>
          <w:b/>
        </w:rPr>
        <w:t>$75</w:t>
      </w:r>
      <w:r>
        <w:t xml:space="preserve"> </w:t>
      </w:r>
      <w:r w:rsidRPr="00023866">
        <w:rPr>
          <w:b/>
        </w:rPr>
        <w:t>per official</w:t>
      </w:r>
      <w:r>
        <w:t xml:space="preserve">.  Dues payment and meeting attendance will be strictly enforced this year.  Dues must be received no later than </w:t>
      </w:r>
      <w:r w:rsidRPr="00005DDE">
        <w:rPr>
          <w:b/>
        </w:rPr>
        <w:t>September 1, 2015</w:t>
      </w:r>
      <w:r w:rsidR="00023866">
        <w:t xml:space="preserve">. Late fees will apply after </w:t>
      </w:r>
      <w:r w:rsidR="003D6A1F">
        <w:t>this date</w:t>
      </w:r>
      <w:r w:rsidR="00023866">
        <w:t xml:space="preserve">.  To avoid long lines, please consider making your payment via </w:t>
      </w:r>
      <w:r w:rsidR="003D6A1F">
        <w:t>PayPal</w:t>
      </w:r>
      <w:r w:rsidR="00023866">
        <w:t xml:space="preserve"> at ANEFO.com.  Simply click “registration.”  You can also mail a check made out to ANEFO to Bob </w:t>
      </w:r>
      <w:proofErr w:type="spellStart"/>
      <w:r w:rsidR="00023866">
        <w:t>Prestera</w:t>
      </w:r>
      <w:proofErr w:type="spellEnd"/>
      <w:r w:rsidR="00023866">
        <w:t xml:space="preserve">, 237 Springvale Ave, Everett, MA 02149.  </w:t>
      </w:r>
    </w:p>
    <w:p w:rsidR="00023866" w:rsidRDefault="00023866" w:rsidP="00005DDE">
      <w:pPr>
        <w:ind w:left="720"/>
      </w:pPr>
      <w:r>
        <w:t xml:space="preserve">All active members, who are not college officials, will be required to attend </w:t>
      </w:r>
      <w:r w:rsidRPr="003D6A1F">
        <w:rPr>
          <w:b/>
        </w:rPr>
        <w:t xml:space="preserve">six </w:t>
      </w:r>
      <w:r>
        <w:t xml:space="preserve">interpretation meetings this season.  Attendance will be tracked on the website.  Officials who pay their dues by the June </w:t>
      </w:r>
      <w:r w:rsidR="003D6A1F">
        <w:t>meeting</w:t>
      </w:r>
      <w:r>
        <w:t xml:space="preserve"> will receive double credit for this meeting.  </w:t>
      </w:r>
    </w:p>
    <w:p w:rsidR="00023866" w:rsidRDefault="00023866" w:rsidP="00005DDE">
      <w:pPr>
        <w:ind w:left="720"/>
      </w:pPr>
      <w:r>
        <w:t xml:space="preserve">All meetings will be held at </w:t>
      </w:r>
      <w:r w:rsidRPr="00023866">
        <w:rPr>
          <w:b/>
        </w:rPr>
        <w:t>7:00pm</w:t>
      </w:r>
      <w:r>
        <w:t xml:space="preserve"> </w:t>
      </w:r>
      <w:r w:rsidR="003D6A1F">
        <w:t xml:space="preserve">at </w:t>
      </w:r>
      <w:r>
        <w:t>the Malden Irish American Club at follows:</w:t>
      </w:r>
    </w:p>
    <w:p w:rsidR="00023866" w:rsidRPr="003D6A1F" w:rsidRDefault="00023866" w:rsidP="00023866">
      <w:pPr>
        <w:spacing w:after="0"/>
        <w:ind w:left="720"/>
      </w:pPr>
      <w:r>
        <w:t xml:space="preserve">June </w:t>
      </w:r>
      <w:proofErr w:type="gramStart"/>
      <w:r w:rsidR="003D6A1F">
        <w:t>29</w:t>
      </w:r>
      <w:r w:rsidR="003D6A1F" w:rsidRPr="003D6A1F">
        <w:rPr>
          <w:vertAlign w:val="superscript"/>
        </w:rPr>
        <w:t>th</w:t>
      </w:r>
      <w:r w:rsidR="003D6A1F">
        <w:rPr>
          <w:vertAlign w:val="superscript"/>
        </w:rPr>
        <w:t xml:space="preserve"> </w:t>
      </w:r>
      <w:r w:rsidR="003D6A1F">
        <w:t xml:space="preserve"> -</w:t>
      </w:r>
      <w:proofErr w:type="gramEnd"/>
      <w:r w:rsidR="003D6A1F">
        <w:t xml:space="preserve"> </w:t>
      </w:r>
      <w:r w:rsidR="003D6A1F" w:rsidRPr="003D6A1F">
        <w:rPr>
          <w:sz w:val="20"/>
          <w:szCs w:val="20"/>
        </w:rPr>
        <w:t>NCAA Rule Changes and MIAA Background check Information</w:t>
      </w:r>
    </w:p>
    <w:p w:rsidR="00023866" w:rsidRDefault="00023866" w:rsidP="00023866">
      <w:pPr>
        <w:spacing w:after="0"/>
        <w:ind w:left="720"/>
      </w:pPr>
      <w:r>
        <w:t>August 31</w:t>
      </w:r>
      <w:r w:rsidRPr="00023866">
        <w:rPr>
          <w:vertAlign w:val="superscript"/>
        </w:rPr>
        <w:t>st</w:t>
      </w:r>
    </w:p>
    <w:p w:rsidR="00023866" w:rsidRDefault="00023866" w:rsidP="00023866">
      <w:pPr>
        <w:spacing w:after="0"/>
        <w:ind w:left="720"/>
      </w:pPr>
      <w:r>
        <w:t>September 8</w:t>
      </w:r>
      <w:r w:rsidRPr="00023866">
        <w:rPr>
          <w:vertAlign w:val="superscript"/>
        </w:rPr>
        <w:t>th</w:t>
      </w:r>
      <w:r>
        <w:t xml:space="preserve"> </w:t>
      </w:r>
      <w:r w:rsidRPr="003D6A1F">
        <w:rPr>
          <w:sz w:val="20"/>
          <w:szCs w:val="20"/>
        </w:rPr>
        <w:t>(Tuesday)</w:t>
      </w:r>
    </w:p>
    <w:p w:rsidR="00023866" w:rsidRDefault="00023866" w:rsidP="00023866">
      <w:pPr>
        <w:spacing w:after="0"/>
        <w:ind w:left="720"/>
      </w:pPr>
      <w:r>
        <w:t xml:space="preserve">September </w:t>
      </w:r>
      <w:r w:rsidR="003D6A1F">
        <w:t>14</w:t>
      </w:r>
      <w:r w:rsidR="003D6A1F" w:rsidRPr="003D6A1F">
        <w:rPr>
          <w:vertAlign w:val="superscript"/>
        </w:rPr>
        <w:t>th</w:t>
      </w:r>
    </w:p>
    <w:p w:rsidR="00023866" w:rsidRDefault="00023866" w:rsidP="00023866">
      <w:pPr>
        <w:spacing w:after="0"/>
        <w:ind w:left="720"/>
      </w:pPr>
      <w:r>
        <w:t>September 21</w:t>
      </w:r>
      <w:r w:rsidRPr="00023866">
        <w:rPr>
          <w:vertAlign w:val="superscript"/>
        </w:rPr>
        <w:t>st</w:t>
      </w:r>
    </w:p>
    <w:p w:rsidR="00023866" w:rsidRDefault="00023866" w:rsidP="00023866">
      <w:pPr>
        <w:spacing w:after="0"/>
        <w:ind w:left="720"/>
      </w:pPr>
      <w:r>
        <w:t>September 28</w:t>
      </w:r>
      <w:r w:rsidRPr="00023866">
        <w:rPr>
          <w:vertAlign w:val="superscript"/>
        </w:rPr>
        <w:t>th</w:t>
      </w:r>
    </w:p>
    <w:p w:rsidR="00023866" w:rsidRDefault="00023866" w:rsidP="00023866">
      <w:pPr>
        <w:spacing w:after="0"/>
        <w:ind w:left="720"/>
      </w:pPr>
      <w:r>
        <w:t>October 5</w:t>
      </w:r>
      <w:r w:rsidRPr="00023866">
        <w:rPr>
          <w:vertAlign w:val="superscript"/>
        </w:rPr>
        <w:t>th</w:t>
      </w:r>
    </w:p>
    <w:p w:rsidR="00023866" w:rsidRDefault="00023866" w:rsidP="00023866">
      <w:pPr>
        <w:spacing w:after="0"/>
        <w:ind w:left="720"/>
      </w:pPr>
      <w:r>
        <w:t>October 12</w:t>
      </w:r>
      <w:r w:rsidRPr="00023866">
        <w:rPr>
          <w:vertAlign w:val="superscript"/>
        </w:rPr>
        <w:t>th</w:t>
      </w:r>
    </w:p>
    <w:p w:rsidR="00023866" w:rsidRDefault="00023866" w:rsidP="00023866">
      <w:pPr>
        <w:spacing w:after="0"/>
        <w:ind w:left="720"/>
      </w:pPr>
      <w:r>
        <w:t>October 19</w:t>
      </w:r>
      <w:r w:rsidRPr="00023866">
        <w:rPr>
          <w:vertAlign w:val="superscript"/>
        </w:rPr>
        <w:t>th</w:t>
      </w:r>
    </w:p>
    <w:p w:rsidR="00023866" w:rsidRDefault="00023866" w:rsidP="00023866">
      <w:pPr>
        <w:spacing w:after="0"/>
        <w:ind w:left="720"/>
      </w:pPr>
      <w:r>
        <w:t>October 26</w:t>
      </w:r>
      <w:r w:rsidRPr="00023866">
        <w:rPr>
          <w:vertAlign w:val="superscript"/>
        </w:rPr>
        <w:t>th</w:t>
      </w:r>
    </w:p>
    <w:p w:rsidR="00023866" w:rsidRPr="003D6A1F" w:rsidRDefault="00023866" w:rsidP="00023866">
      <w:pPr>
        <w:spacing w:after="0"/>
        <w:ind w:left="720"/>
        <w:rPr>
          <w:sz w:val="20"/>
          <w:szCs w:val="20"/>
        </w:rPr>
      </w:pPr>
      <w:r>
        <w:t>November 2</w:t>
      </w:r>
      <w:r w:rsidRPr="00023866">
        <w:rPr>
          <w:vertAlign w:val="superscript"/>
        </w:rPr>
        <w:t>nd</w:t>
      </w:r>
      <w:r>
        <w:t xml:space="preserve"> </w:t>
      </w:r>
      <w:r w:rsidRPr="003D6A1F">
        <w:rPr>
          <w:sz w:val="20"/>
          <w:szCs w:val="20"/>
        </w:rPr>
        <w:t>Business Meeting</w:t>
      </w:r>
    </w:p>
    <w:p w:rsidR="00023866" w:rsidRDefault="00023866" w:rsidP="00023866">
      <w:pPr>
        <w:spacing w:after="0"/>
        <w:ind w:left="720"/>
      </w:pPr>
      <w:r>
        <w:t>November 23</w:t>
      </w:r>
      <w:r w:rsidRPr="00023866">
        <w:rPr>
          <w:vertAlign w:val="superscript"/>
        </w:rPr>
        <w:t>rd</w:t>
      </w:r>
      <w:r>
        <w:t xml:space="preserve"> </w:t>
      </w:r>
      <w:r w:rsidRPr="003D6A1F">
        <w:rPr>
          <w:sz w:val="20"/>
          <w:szCs w:val="20"/>
        </w:rPr>
        <w:t>Banquet</w:t>
      </w:r>
    </w:p>
    <w:p w:rsidR="00023866" w:rsidRDefault="00023866" w:rsidP="00023866">
      <w:pPr>
        <w:spacing w:after="0"/>
        <w:ind w:left="720"/>
      </w:pPr>
    </w:p>
    <w:p w:rsidR="00023866" w:rsidRDefault="00023866" w:rsidP="00023866">
      <w:pPr>
        <w:spacing w:after="0"/>
        <w:ind w:left="720"/>
      </w:pPr>
      <w:r>
        <w:t>In addition, First Vice Preside</w:t>
      </w:r>
      <w:r w:rsidR="00E51D89">
        <w:t>nt Don Werner will be conducting candidates’</w:t>
      </w:r>
      <w:r>
        <w:t xml:space="preserve"> classes at the Irish American starting with Registration on August 31</w:t>
      </w:r>
      <w:r w:rsidRPr="00023866">
        <w:rPr>
          <w:vertAlign w:val="superscript"/>
        </w:rPr>
        <w:t>st</w:t>
      </w:r>
      <w:r>
        <w:t xml:space="preserve">.  </w:t>
      </w:r>
      <w:r w:rsidR="003D6A1F">
        <w:t xml:space="preserve">Please spread the word.  </w:t>
      </w:r>
    </w:p>
    <w:p w:rsidR="003D6A1F" w:rsidRDefault="003D6A1F" w:rsidP="00023866">
      <w:pPr>
        <w:spacing w:after="0"/>
        <w:ind w:left="720"/>
      </w:pPr>
    </w:p>
    <w:p w:rsidR="003D6A1F" w:rsidRDefault="003D6A1F" w:rsidP="00023866">
      <w:pPr>
        <w:spacing w:after="0"/>
        <w:ind w:left="720"/>
      </w:pPr>
      <w:r>
        <w:t>Looking forward to seeing everyone in a few weeks.</w:t>
      </w:r>
      <w:bookmarkStart w:id="0" w:name="_GoBack"/>
      <w:bookmarkEnd w:id="0"/>
    </w:p>
    <w:p w:rsidR="003D6A1F" w:rsidRDefault="003D6A1F" w:rsidP="00023866">
      <w:pPr>
        <w:spacing w:after="0"/>
        <w:ind w:left="720"/>
      </w:pPr>
    </w:p>
    <w:p w:rsidR="003D6A1F" w:rsidRDefault="003D6A1F" w:rsidP="00023866">
      <w:pPr>
        <w:spacing w:after="0"/>
        <w:ind w:left="720"/>
      </w:pPr>
      <w:r>
        <w:t xml:space="preserve">Bob </w:t>
      </w:r>
      <w:proofErr w:type="spellStart"/>
      <w:r>
        <w:t>Prestera</w:t>
      </w:r>
      <w:proofErr w:type="spellEnd"/>
    </w:p>
    <w:p w:rsidR="00023866" w:rsidRDefault="003D6A1F" w:rsidP="003D6A1F">
      <w:pPr>
        <w:spacing w:after="0"/>
        <w:ind w:left="720"/>
      </w:pPr>
      <w:r>
        <w:t>Secretary/Treasurer</w:t>
      </w:r>
    </w:p>
    <w:sectPr w:rsidR="00023866" w:rsidSect="006D73E2">
      <w:headerReference w:type="default" r:id="rId7"/>
      <w:pgSz w:w="12240" w:h="15840"/>
      <w:pgMar w:top="720" w:right="72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43" w:rsidRDefault="00B31B43" w:rsidP="0012336F">
      <w:pPr>
        <w:spacing w:after="0" w:line="240" w:lineRule="auto"/>
      </w:pPr>
      <w:r>
        <w:separator/>
      </w:r>
    </w:p>
  </w:endnote>
  <w:endnote w:type="continuationSeparator" w:id="0">
    <w:p w:rsidR="00B31B43" w:rsidRDefault="00B31B43" w:rsidP="0012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43" w:rsidRDefault="00B31B43" w:rsidP="0012336F">
      <w:pPr>
        <w:spacing w:after="0" w:line="240" w:lineRule="auto"/>
      </w:pPr>
      <w:r>
        <w:separator/>
      </w:r>
    </w:p>
  </w:footnote>
  <w:footnote w:type="continuationSeparator" w:id="0">
    <w:p w:rsidR="00B31B43" w:rsidRDefault="00B31B43" w:rsidP="0012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6F" w:rsidRDefault="00005DDE" w:rsidP="0012336F">
    <w:pPr>
      <w:pStyle w:val="Header"/>
      <w:ind w:left="720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5FCF86E" wp14:editId="44D35CB7">
          <wp:extent cx="1466850" cy="1466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EFO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6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336F" w:rsidRPr="0012336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29174" wp14:editId="54430454">
              <wp:simplePos x="0" y="0"/>
              <wp:positionH relativeFrom="column">
                <wp:posOffset>2600325</wp:posOffset>
              </wp:positionH>
              <wp:positionV relativeFrom="paragraph">
                <wp:posOffset>428625</wp:posOffset>
              </wp:positionV>
              <wp:extent cx="3267075" cy="5143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36F" w:rsidRPr="006D73E2" w:rsidRDefault="0012336F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6D73E2">
                            <w:rPr>
                              <w:sz w:val="56"/>
                              <w:szCs w:val="56"/>
                            </w:rPr>
                            <w:t>ANEFO</w:t>
                          </w:r>
                          <w:r w:rsidR="006D73E2" w:rsidRPr="006D73E2">
                            <w:rPr>
                              <w:sz w:val="56"/>
                              <w:szCs w:val="56"/>
                            </w:rPr>
                            <w:t xml:space="preserve"> NEWSLETTER</w:t>
                          </w:r>
                        </w:p>
                        <w:p w:rsidR="0012336F" w:rsidRDefault="001233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4.75pt;margin-top:33.75pt;width:257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qTIgIAAB0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" stroked="f">
              <v:textbox>
                <w:txbxContent>
                  <w:p w:rsidR="0012336F" w:rsidRPr="006D73E2" w:rsidRDefault="0012336F">
                    <w:pPr>
                      <w:rPr>
                        <w:sz w:val="56"/>
                        <w:szCs w:val="56"/>
                      </w:rPr>
                    </w:pPr>
                    <w:r w:rsidRPr="006D73E2">
                      <w:rPr>
                        <w:sz w:val="56"/>
                        <w:szCs w:val="56"/>
                      </w:rPr>
                      <w:t>ANEFO</w:t>
                    </w:r>
                    <w:r w:rsidR="006D73E2" w:rsidRPr="006D73E2">
                      <w:rPr>
                        <w:sz w:val="56"/>
                        <w:szCs w:val="56"/>
                      </w:rPr>
                      <w:t xml:space="preserve"> NEWSLETTER</w:t>
                    </w:r>
                  </w:p>
                  <w:p w:rsidR="0012336F" w:rsidRDefault="0012336F"/>
                </w:txbxContent>
              </v:textbox>
            </v:shape>
          </w:pict>
        </mc:Fallback>
      </mc:AlternateContent>
    </w:r>
    <w:r w:rsidR="0012336F">
      <w:rPr>
        <w:rFonts w:ascii="Arial" w:hAnsi="Arial" w:cs="Arial"/>
        <w:noProof/>
        <w:sz w:val="20"/>
        <w:szCs w:val="20"/>
      </w:rPr>
      <w:tab/>
      <w:t xml:space="preserve">                                                                 </w:t>
    </w:r>
  </w:p>
  <w:p w:rsidR="0012336F" w:rsidRDefault="00123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6F"/>
    <w:rsid w:val="00005DDE"/>
    <w:rsid w:val="00023866"/>
    <w:rsid w:val="0012336F"/>
    <w:rsid w:val="003D6A1F"/>
    <w:rsid w:val="006D73E2"/>
    <w:rsid w:val="00B1313E"/>
    <w:rsid w:val="00B31B43"/>
    <w:rsid w:val="00E5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36F"/>
  </w:style>
  <w:style w:type="paragraph" w:styleId="Footer">
    <w:name w:val="footer"/>
    <w:basedOn w:val="Normal"/>
    <w:link w:val="FooterChar"/>
    <w:uiPriority w:val="99"/>
    <w:unhideWhenUsed/>
    <w:rsid w:val="0012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36F"/>
  </w:style>
  <w:style w:type="paragraph" w:styleId="BalloonText">
    <w:name w:val="Balloon Text"/>
    <w:basedOn w:val="Normal"/>
    <w:link w:val="BalloonTextChar"/>
    <w:uiPriority w:val="99"/>
    <w:semiHidden/>
    <w:unhideWhenUsed/>
    <w:rsid w:val="0012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36F"/>
  </w:style>
  <w:style w:type="paragraph" w:styleId="Footer">
    <w:name w:val="footer"/>
    <w:basedOn w:val="Normal"/>
    <w:link w:val="FooterChar"/>
    <w:uiPriority w:val="99"/>
    <w:unhideWhenUsed/>
    <w:rsid w:val="0012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36F"/>
  </w:style>
  <w:style w:type="paragraph" w:styleId="BalloonText">
    <w:name w:val="Balloon Text"/>
    <w:basedOn w:val="Normal"/>
    <w:link w:val="BalloonTextChar"/>
    <w:uiPriority w:val="99"/>
    <w:semiHidden/>
    <w:unhideWhenUsed/>
    <w:rsid w:val="0012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Five Bank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Doherty, Brian</dc:creator>
  <cp:lastModifiedBy>Doherty, Brian</cp:lastModifiedBy>
  <cp:revision>1</cp:revision>
  <cp:lastPrinted>2015-06-04T18:27:00Z</cp:lastPrinted>
  <dcterms:created xsi:type="dcterms:W3CDTF">2015-06-04T17:28:00Z</dcterms:created>
  <dcterms:modified xsi:type="dcterms:W3CDTF">2015-06-04T18:29:00Z</dcterms:modified>
</cp:coreProperties>
</file>